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36" w:rsidRDefault="00FF1E42" w:rsidP="0026477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416B1">
        <w:rPr>
          <w:rFonts w:ascii="Times New Roman" w:hAnsi="Times New Roman" w:cs="Times New Roman"/>
          <w:sz w:val="24"/>
          <w:szCs w:val="24"/>
        </w:rPr>
        <w:t>Gniewkówiec</w:t>
      </w:r>
      <w:proofErr w:type="spellEnd"/>
      <w:r w:rsidR="009416B1">
        <w:rPr>
          <w:rFonts w:ascii="Times New Roman" w:hAnsi="Times New Roman" w:cs="Times New Roman"/>
          <w:sz w:val="24"/>
          <w:szCs w:val="24"/>
        </w:rPr>
        <w:t>,</w:t>
      </w:r>
      <w:r w:rsidR="00DB5336">
        <w:rPr>
          <w:rFonts w:ascii="Times New Roman" w:hAnsi="Times New Roman" w:cs="Times New Roman"/>
          <w:sz w:val="24"/>
          <w:szCs w:val="24"/>
        </w:rPr>
        <w:t xml:space="preserve"> </w:t>
      </w:r>
      <w:r w:rsidR="00D73A5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9416B1">
        <w:rPr>
          <w:rFonts w:ascii="Times New Roman" w:hAnsi="Times New Roman" w:cs="Times New Roman"/>
          <w:sz w:val="24"/>
          <w:szCs w:val="24"/>
        </w:rPr>
        <w:t>.12</w:t>
      </w:r>
      <w:r w:rsidRPr="00FF1E42">
        <w:rPr>
          <w:rFonts w:ascii="Times New Roman" w:hAnsi="Times New Roman" w:cs="Times New Roman"/>
          <w:sz w:val="24"/>
          <w:szCs w:val="24"/>
        </w:rPr>
        <w:t>.2021 r.</w:t>
      </w:r>
    </w:p>
    <w:p w:rsidR="00FF1E42" w:rsidRDefault="00FF1E42" w:rsidP="00264771">
      <w:pPr>
        <w:rPr>
          <w:rFonts w:ascii="Times New Roman" w:hAnsi="Times New Roman" w:cs="Times New Roman"/>
          <w:sz w:val="24"/>
          <w:szCs w:val="24"/>
        </w:rPr>
      </w:pPr>
    </w:p>
    <w:p w:rsidR="00FF1E42" w:rsidRDefault="009416B1" w:rsidP="0026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SPG.240.2</w:t>
      </w:r>
      <w:r w:rsidR="00FF1E42">
        <w:rPr>
          <w:rFonts w:ascii="Times New Roman" w:hAnsi="Times New Roman" w:cs="Times New Roman"/>
          <w:sz w:val="24"/>
          <w:szCs w:val="24"/>
        </w:rPr>
        <w:t>.2021</w:t>
      </w:r>
    </w:p>
    <w:p w:rsidR="00FF1E42" w:rsidRDefault="00FF1E42" w:rsidP="00264771">
      <w:pPr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264771">
      <w:pPr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26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ZAPYTANIE OFERTOWE</w:t>
      </w:r>
    </w:p>
    <w:p w:rsidR="00FF1E42" w:rsidRDefault="00FF1E42" w:rsidP="00264771">
      <w:pPr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264771">
      <w:pPr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FF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nie podlega przepisom ustawy z dnia 29 stycznia 2004 roku</w:t>
      </w:r>
      <w:r>
        <w:rPr>
          <w:rFonts w:ascii="Times New Roman" w:hAnsi="Times New Roman" w:cs="Times New Roman"/>
          <w:sz w:val="24"/>
          <w:szCs w:val="24"/>
        </w:rPr>
        <w:br/>
        <w:t>Prawo Zamówień Publicznych (Dz. U. z 2019 r. poz. 2019 ) – wartość nie przekracza wyrażonej w złotych kwoty 30 000 euro (art. 2 ust. 1 pkt. 1 ww. ustawy)</w:t>
      </w:r>
    </w:p>
    <w:p w:rsidR="00FF1E42" w:rsidRDefault="00FF1E42" w:rsidP="00264771">
      <w:pPr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264771">
      <w:pPr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264771">
      <w:pPr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FF1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GNIEWKÓWCU</w:t>
      </w:r>
      <w:r>
        <w:rPr>
          <w:rFonts w:ascii="Times New Roman" w:hAnsi="Times New Roman" w:cs="Times New Roman"/>
          <w:sz w:val="24"/>
          <w:szCs w:val="24"/>
        </w:rPr>
        <w:br/>
        <w:t xml:space="preserve">GNIEWKÓWIEC 25 </w:t>
      </w:r>
      <w:r>
        <w:rPr>
          <w:rFonts w:ascii="Times New Roman" w:hAnsi="Times New Roman" w:cs="Times New Roman"/>
          <w:sz w:val="24"/>
          <w:szCs w:val="24"/>
        </w:rPr>
        <w:br/>
        <w:t>88-180 ZŁOTNIKI KUJAWSKIE</w:t>
      </w:r>
    </w:p>
    <w:p w:rsidR="00FF1E42" w:rsidRDefault="00FF1E42" w:rsidP="00FF1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FF1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FF1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 dotyczących:</w:t>
      </w:r>
    </w:p>
    <w:p w:rsidR="00FF1E42" w:rsidRDefault="00FF1E42" w:rsidP="00FF1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42" w:rsidRDefault="00FF1E42" w:rsidP="00FF1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 kominiarskich wykonywanych na terenie szkoły.</w:t>
      </w:r>
    </w:p>
    <w:p w:rsidR="00FF1E42" w:rsidRPr="00FF1E42" w:rsidRDefault="00FF1E42" w:rsidP="00FF1E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E42" w:rsidRPr="00FF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44E"/>
    <w:multiLevelType w:val="multilevel"/>
    <w:tmpl w:val="3A0A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34504"/>
    <w:multiLevelType w:val="multilevel"/>
    <w:tmpl w:val="C410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E6E10"/>
    <w:multiLevelType w:val="multilevel"/>
    <w:tmpl w:val="7200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90D39"/>
    <w:multiLevelType w:val="multilevel"/>
    <w:tmpl w:val="F724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93AAF"/>
    <w:multiLevelType w:val="multilevel"/>
    <w:tmpl w:val="1686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03279"/>
    <w:multiLevelType w:val="multilevel"/>
    <w:tmpl w:val="0A34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129F2"/>
    <w:multiLevelType w:val="multilevel"/>
    <w:tmpl w:val="C9D0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92E90"/>
    <w:multiLevelType w:val="multilevel"/>
    <w:tmpl w:val="2C06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66F99"/>
    <w:multiLevelType w:val="hybridMultilevel"/>
    <w:tmpl w:val="BC4E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62591"/>
    <w:multiLevelType w:val="multilevel"/>
    <w:tmpl w:val="C984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F6DCF"/>
    <w:multiLevelType w:val="multilevel"/>
    <w:tmpl w:val="D21C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174F0"/>
    <w:multiLevelType w:val="multilevel"/>
    <w:tmpl w:val="D668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656C8"/>
    <w:multiLevelType w:val="multilevel"/>
    <w:tmpl w:val="FD66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5E1E93"/>
    <w:multiLevelType w:val="multilevel"/>
    <w:tmpl w:val="5D92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C6D8E"/>
    <w:multiLevelType w:val="multilevel"/>
    <w:tmpl w:val="3A30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4A4176"/>
    <w:multiLevelType w:val="multilevel"/>
    <w:tmpl w:val="1676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34E4E"/>
    <w:multiLevelType w:val="multilevel"/>
    <w:tmpl w:val="7E0A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C6F44"/>
    <w:multiLevelType w:val="multilevel"/>
    <w:tmpl w:val="9716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</w:num>
  <w:num w:numId="5">
    <w:abstractNumId w:val="15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AF"/>
    <w:rsid w:val="00053935"/>
    <w:rsid w:val="0010162B"/>
    <w:rsid w:val="00107A0A"/>
    <w:rsid w:val="00264771"/>
    <w:rsid w:val="002C76FD"/>
    <w:rsid w:val="002C7953"/>
    <w:rsid w:val="002C7F36"/>
    <w:rsid w:val="00584BDA"/>
    <w:rsid w:val="008910B9"/>
    <w:rsid w:val="00935DAF"/>
    <w:rsid w:val="009416B1"/>
    <w:rsid w:val="00996D98"/>
    <w:rsid w:val="009E2363"/>
    <w:rsid w:val="00AA7352"/>
    <w:rsid w:val="00B82248"/>
    <w:rsid w:val="00BD72DE"/>
    <w:rsid w:val="00D157D9"/>
    <w:rsid w:val="00D73A58"/>
    <w:rsid w:val="00DB5336"/>
    <w:rsid w:val="00DF78EC"/>
    <w:rsid w:val="00E01E58"/>
    <w:rsid w:val="00FF1E42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B12C"/>
  <w15:chartTrackingRefBased/>
  <w15:docId w15:val="{D2815FF0-5484-4660-848F-0E88D56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F36"/>
    <w:pPr>
      <w:ind w:left="720"/>
      <w:contextualSpacing/>
    </w:pPr>
  </w:style>
  <w:style w:type="paragraph" w:customStyle="1" w:styleId="Standard">
    <w:name w:val="Standard"/>
    <w:rsid w:val="002C76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1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555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644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23C0-AFAD-4EF7-925C-4941F7B3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5</cp:revision>
  <cp:lastPrinted>2020-12-15T09:48:00Z</cp:lastPrinted>
  <dcterms:created xsi:type="dcterms:W3CDTF">2021-12-17T07:30:00Z</dcterms:created>
  <dcterms:modified xsi:type="dcterms:W3CDTF">2021-12-28T10:46:00Z</dcterms:modified>
</cp:coreProperties>
</file>